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F91" w:rsidRDefault="00792BF1" w:rsidP="00792BF1">
      <w:pPr>
        <w:pStyle w:val="1"/>
        <w:jc w:val="center"/>
      </w:pPr>
      <w:r w:rsidRPr="00792BF1">
        <w:t>Деловая этика как основа успешного ведения бизнеса</w:t>
      </w:r>
      <w:r>
        <w:t>:</w:t>
      </w:r>
      <w:r w:rsidRPr="00792BF1">
        <w:t xml:space="preserve"> принципы и их значение</w:t>
      </w:r>
    </w:p>
    <w:p w:rsidR="00792BF1" w:rsidRDefault="00792BF1" w:rsidP="00792BF1"/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bookmarkStart w:id="0" w:name="_GoBack"/>
      <w:r w:rsidRPr="00792BF1">
        <w:rPr>
          <w:rFonts w:asciiTheme="minorHAnsi" w:hAnsiTheme="minorHAnsi" w:cstheme="minorHAnsi"/>
        </w:rPr>
        <w:t>Деловая этика в современном мире становится неотъемлемой частью успешного и устойчивого ведения бизнеса. Она представляет собой систему моральных принципов и норм поведения, регулирующих отношения между участниками экономической деятельности. В условиях высокой конкуренции, глобализации и информационной открытости значение этических стандартов возрастает многократно. Сегодня компаниям недостаточно просто предоставлять качественный продукт или услугу — они должны вызывать доверие, демонстрировать прозрачность и ответственность не только перед клиентами и партнёрами, но и перед обществом в целом. Именно деловая этика становится тем фундаментом, который укрепляет репутацию, формирует лояльность и обеспечивает долгосрочный успех.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t>Основные принципы деловой этики базируются на универсальных моральных ценностях, таких как честность, справедливость, уважение, соблюдение обязательств, ответственность и стремление к благу не только компании, но и всех заинтересованных сторон. Честность означает отказ от обмана, сокрытия информации, манипуляций и недобросовестной конкуренции. Справедливость предполагает равное отношение к сотрудникам, клиентам, поставщикам, соблюдение прав и интересов всех сторон без дискриминации. Уважение выражается в признании человеческого достоинства, культурных и индивидуальных различий, способности к диалогу и сотрудничеству. Ответственность — это готовность отвечать за свои действия и решения, как в рамках закона, так и перед собственной совестью.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t>Следование деловой этике оказывает непосредственное влияние на внутреннюю культуру компании. Она способствует формированию здорового морального климата в коллективе, укрепляет доверие между сотрудниками и руководством, снижает уровень конфликтности и текучести кадров. Этические нормы позволяют определить границы допустимого поведения, упрощают принятие решений и создают единое поле корпоративных ценностей. Руководитель, придерживающийся этических принципов, становится авторитетом не только как профессионал, но и как личность, способная вдохновлять команду своим примером. Это особенно важно в периоды кризисов и изменений, когда именно моральная стабильность становится основой устойчивости бизнеса.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t xml:space="preserve">На внешнем уровне деловая этика оказывает влияние на отношения компании с клиентами, партнёрами, инвесторами, обществом и государством. Репутация честного и ответственного бизнеса является одним из важнейших нематериальных активов, от которого зависит успех на рынке. Этическое поведение повышает конкурентоспособность, способствует расширению деловых связей, укрепляет долгосрочные партнёрства. Более того, в современном обществе потребители всё чаще делают выбор в пользу компаний, демонстрирующих социальную ответственность, заботу об экологии, благополучии сотрудников и участии в решении общественно значимых проблем. Таким образом, деловая этика становится фактором не только </w:t>
      </w:r>
      <w:proofErr w:type="spellStart"/>
      <w:r w:rsidRPr="00792BF1">
        <w:rPr>
          <w:rFonts w:asciiTheme="minorHAnsi" w:hAnsiTheme="minorHAnsi" w:cstheme="minorHAnsi"/>
        </w:rPr>
        <w:t>имиджевым</w:t>
      </w:r>
      <w:proofErr w:type="spellEnd"/>
      <w:r w:rsidRPr="00792BF1">
        <w:rPr>
          <w:rFonts w:asciiTheme="minorHAnsi" w:hAnsiTheme="minorHAnsi" w:cstheme="minorHAnsi"/>
        </w:rPr>
        <w:t>, но и стратегическим.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lastRenderedPageBreak/>
        <w:t>Необходимость следования этическим стандартам также обусловлена требованиями законодательства и международных норм. В условиях глобализации компании сталкиваются с необходимостью соответствовать не только национальным правовым системам, но и международным кодексам, таким как антикоррупционные соглашения, стандарты корпоративного управления, нормы устойчивого развития. Несоблюдение деловой этики может привести к юридическим рискам, потерям репутации, бойкоту со стороны потребителей и инвесторов. Поэтому важно, чтобы этические принципы были не формальными декларациями, а реально действующими элементами корпоративной стратегии, подкреплёнными системой контроля, внутренними кодексами поведения и обучением сотрудников.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t xml:space="preserve">Современные вызовы, такие как </w:t>
      </w:r>
      <w:proofErr w:type="spellStart"/>
      <w:r w:rsidRPr="00792BF1">
        <w:rPr>
          <w:rFonts w:asciiTheme="minorHAnsi" w:hAnsiTheme="minorHAnsi" w:cstheme="minorHAnsi"/>
        </w:rPr>
        <w:t>цифровизация</w:t>
      </w:r>
      <w:proofErr w:type="spellEnd"/>
      <w:r w:rsidRPr="00792BF1">
        <w:rPr>
          <w:rFonts w:asciiTheme="minorHAnsi" w:hAnsiTheme="minorHAnsi" w:cstheme="minorHAnsi"/>
        </w:rPr>
        <w:t xml:space="preserve">, искусственный интеллект, большие данные, </w:t>
      </w:r>
      <w:proofErr w:type="spellStart"/>
      <w:r w:rsidRPr="00792BF1">
        <w:rPr>
          <w:rFonts w:asciiTheme="minorHAnsi" w:hAnsiTheme="minorHAnsi" w:cstheme="minorHAnsi"/>
        </w:rPr>
        <w:t>экосоциальные</w:t>
      </w:r>
      <w:proofErr w:type="spellEnd"/>
      <w:r w:rsidRPr="00792BF1">
        <w:rPr>
          <w:rFonts w:asciiTheme="minorHAnsi" w:hAnsiTheme="minorHAnsi" w:cstheme="minorHAnsi"/>
        </w:rPr>
        <w:t xml:space="preserve"> проблемы, также требуют пересмотра и адаптации этических подходов в бизнесе. Новые технологии порождают не только инновации, но и вопросы приватности, честности алгоритмов, ответственности за принятые машинными системами решения. В этих условиях деловая этика становится ориентиром, помогающим искать баланс между эффективностью и гуманностью, между выгодой и уважением к человеку. Компании, которые способны интегрировать этические принципы в инновационные процессы, получают уникальное конкурентное преимущество — они вызывают доверие и симпатию, становятся примером для подражания.</w:t>
      </w:r>
    </w:p>
    <w:p w:rsidR="00792BF1" w:rsidRPr="00792BF1" w:rsidRDefault="00792BF1" w:rsidP="00792BF1">
      <w:pPr>
        <w:pStyle w:val="a3"/>
        <w:rPr>
          <w:rFonts w:asciiTheme="minorHAnsi" w:hAnsiTheme="minorHAnsi" w:cstheme="minorHAnsi"/>
        </w:rPr>
      </w:pPr>
      <w:r w:rsidRPr="00792BF1">
        <w:rPr>
          <w:rFonts w:asciiTheme="minorHAnsi" w:hAnsiTheme="minorHAnsi" w:cstheme="minorHAnsi"/>
        </w:rPr>
        <w:t>Таким образом, деловая этика — это не ограничение свободы бизнеса, а напротив, её основа. Она формирует доверие, укрепляет репутацию, обеспечивает устойчивость и способствует долгосрочному развитию. Принципы честности, ответственности, уважения и справедливости позволяют строить бизнес не только успешный, но и достойный, полезный обществу и комфортный для всех его участников. В условиях стремительных изменений и неопределённости именно этические ориентиры становятся наиболее надёжными. Они помогают сохранять человечность в мире цифр, конкуренции и скоростей, а значит — создают подлинную ценность, которой не измерить ни в деньгах, ни в метриках.</w:t>
      </w:r>
      <w:bookmarkEnd w:id="0"/>
    </w:p>
    <w:sectPr w:rsidR="00792BF1" w:rsidRPr="00792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F91"/>
    <w:rsid w:val="00792BF1"/>
    <w:rsid w:val="00C9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BFF6A"/>
  <w15:chartTrackingRefBased/>
  <w15:docId w15:val="{5676368F-9118-4A34-B190-ED4873128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2B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B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92B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4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752</Words>
  <Characters>4291</Characters>
  <Application>Microsoft Office Word</Application>
  <DocSecurity>0</DocSecurity>
  <Lines>35</Lines>
  <Paragraphs>10</Paragraphs>
  <ScaleCrop>false</ScaleCrop>
  <Company/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2025-05-18T13:22:00Z</dcterms:created>
  <dcterms:modified xsi:type="dcterms:W3CDTF">2025-05-18T13:23:00Z</dcterms:modified>
</cp:coreProperties>
</file>