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476C" w:rsidRDefault="00E219CB" w:rsidP="00E219CB">
      <w:pPr>
        <w:pStyle w:val="1"/>
        <w:jc w:val="center"/>
      </w:pPr>
      <w:r w:rsidRPr="00E219CB">
        <w:t>Инновационные технологии в животноводстве</w:t>
      </w:r>
      <w:r>
        <w:t>:</w:t>
      </w:r>
      <w:r w:rsidRPr="00E219CB">
        <w:t xml:space="preserve"> от генной инженерии до роботизации</w:t>
      </w:r>
    </w:p>
    <w:p w:rsidR="00E219CB" w:rsidRDefault="00E219CB" w:rsidP="00E219CB"/>
    <w:p w:rsidR="00E219CB" w:rsidRPr="00E219CB" w:rsidRDefault="00E219CB" w:rsidP="00E219CB">
      <w:pPr>
        <w:pStyle w:val="a3"/>
        <w:rPr>
          <w:rFonts w:asciiTheme="minorHAnsi" w:hAnsiTheme="minorHAnsi" w:cstheme="minorHAnsi"/>
        </w:rPr>
      </w:pPr>
      <w:bookmarkStart w:id="0" w:name="_GoBack"/>
      <w:r w:rsidRPr="00E219CB">
        <w:rPr>
          <w:rFonts w:asciiTheme="minorHAnsi" w:hAnsiTheme="minorHAnsi" w:cstheme="minorHAnsi"/>
        </w:rPr>
        <w:t>Животноводство, как одна из важнейших отраслей сельского хозяйства, играет ключевую роль в обеспечении населения продовольствием, сырьём для перерабатывающей промышленности и стабильного функционирования аграрного сектора экономики. На фоне стремительного роста населения Земли, климатических изменений и ограниченности природных ресурсов возрастает потребность в повышении эффективности производства животноводческой продукции. Ответом на эти вызовы становятся инновационные технологии, которые трансформируют традиционные методы ведения животноводства и открывают новые горизонты для устойчивого, рентабельного и экологически безопасного сельского хозяйства. От генной инженерии до роботизации — современное животноводство переживает технологическую революцию, масштабы и значимость которой трудно переоценить.</w:t>
      </w:r>
    </w:p>
    <w:p w:rsidR="00E219CB" w:rsidRPr="00E219CB" w:rsidRDefault="00E219CB" w:rsidP="00E219CB">
      <w:pPr>
        <w:pStyle w:val="a3"/>
        <w:rPr>
          <w:rFonts w:asciiTheme="minorHAnsi" w:hAnsiTheme="minorHAnsi" w:cstheme="minorHAnsi"/>
        </w:rPr>
      </w:pPr>
      <w:r w:rsidRPr="00E219CB">
        <w:rPr>
          <w:rFonts w:asciiTheme="minorHAnsi" w:hAnsiTheme="minorHAnsi" w:cstheme="minorHAnsi"/>
        </w:rPr>
        <w:t>Одним из наиболее прорывных направлений является использование достижений генной инженерии. Генетические технологии позволяют целенаправленно изменять наследственные характеристики животных с целью повышения продуктивности, устойчивости к заболеваниям, улучшения качества мяса, молока, яиц и шерсти. Селекция, основанная на молекулярных маркерах, ускоряет процесс выведения новых пород, делает его более точным и прогнозируемым. Генные модификации позволяют, например, получать животных с повышенной устойчивостью к жаркому климату, с ускоренным ростом или сниженной восприимчивостью к вирусным заболеваниям. Применение таких технологий не только повышает рентабельность производства, но и снижает потребность в антибиотиках и других лекарственных препаратах, что положительно сказывается на здоровье потребителей и экологии.</w:t>
      </w:r>
    </w:p>
    <w:p w:rsidR="00E219CB" w:rsidRPr="00E219CB" w:rsidRDefault="00E219CB" w:rsidP="00E219CB">
      <w:pPr>
        <w:pStyle w:val="a3"/>
        <w:rPr>
          <w:rFonts w:asciiTheme="minorHAnsi" w:hAnsiTheme="minorHAnsi" w:cstheme="minorHAnsi"/>
        </w:rPr>
      </w:pPr>
      <w:r w:rsidRPr="00E219CB">
        <w:rPr>
          <w:rFonts w:asciiTheme="minorHAnsi" w:hAnsiTheme="minorHAnsi" w:cstheme="minorHAnsi"/>
        </w:rPr>
        <w:t xml:space="preserve">Не менее важное направление — </w:t>
      </w:r>
      <w:proofErr w:type="spellStart"/>
      <w:r w:rsidRPr="00E219CB">
        <w:rPr>
          <w:rFonts w:asciiTheme="minorHAnsi" w:hAnsiTheme="minorHAnsi" w:cstheme="minorHAnsi"/>
        </w:rPr>
        <w:t>цифровизация</w:t>
      </w:r>
      <w:proofErr w:type="spellEnd"/>
      <w:r w:rsidRPr="00E219CB">
        <w:rPr>
          <w:rFonts w:asciiTheme="minorHAnsi" w:hAnsiTheme="minorHAnsi" w:cstheme="minorHAnsi"/>
        </w:rPr>
        <w:t xml:space="preserve"> и автоматизация процессов на животноводческих комплексах. Современные фермы всё чаще оснащаются системами мониторинга, датчиками, видеонаблюдением и программным обеспечением, позволяющим в режиме реального времени контролировать состояние животных, уровень корма и воды, температуру, влажность и другие параметры микроклимата. Использование интернета вещей (</w:t>
      </w:r>
      <w:proofErr w:type="spellStart"/>
      <w:r w:rsidRPr="00E219CB">
        <w:rPr>
          <w:rFonts w:asciiTheme="minorHAnsi" w:hAnsiTheme="minorHAnsi" w:cstheme="minorHAnsi"/>
        </w:rPr>
        <w:t>IoT</w:t>
      </w:r>
      <w:proofErr w:type="spellEnd"/>
      <w:r w:rsidRPr="00E219CB">
        <w:rPr>
          <w:rFonts w:asciiTheme="minorHAnsi" w:hAnsiTheme="minorHAnsi" w:cstheme="minorHAnsi"/>
        </w:rPr>
        <w:t>) в животноводстве позволяет оперативно выявлять отклонения в поведении или физиологии животных, предотвращать заболевания, оптимизировать график кормления и обеспечивать индивидуальный подход к каждому животному. Всё это повышает продуктивность, снижает затраты и минимизирует человеческий фактор, который ранее был источником ошибок и непредсказуемости.</w:t>
      </w:r>
    </w:p>
    <w:p w:rsidR="00E219CB" w:rsidRPr="00E219CB" w:rsidRDefault="00E219CB" w:rsidP="00E219CB">
      <w:pPr>
        <w:pStyle w:val="a3"/>
        <w:rPr>
          <w:rFonts w:asciiTheme="minorHAnsi" w:hAnsiTheme="minorHAnsi" w:cstheme="minorHAnsi"/>
        </w:rPr>
      </w:pPr>
      <w:r w:rsidRPr="00E219CB">
        <w:rPr>
          <w:rFonts w:asciiTheme="minorHAnsi" w:hAnsiTheme="minorHAnsi" w:cstheme="minorHAnsi"/>
        </w:rPr>
        <w:t xml:space="preserve">Роботизация становится новым этапом технологического развития животноводства. Уже сегодня на молочных фермах применяются роботы-дояры, которые самостоятельно определяют, когда животное готово к доению, аккуратно выполняют процедуру, анализируют состав молока и отправляют данные в единую базу. Кормораздатчики, </w:t>
      </w:r>
      <w:proofErr w:type="spellStart"/>
      <w:r w:rsidRPr="00E219CB">
        <w:rPr>
          <w:rFonts w:asciiTheme="minorHAnsi" w:hAnsiTheme="minorHAnsi" w:cstheme="minorHAnsi"/>
        </w:rPr>
        <w:t>навозоуборочные</w:t>
      </w:r>
      <w:proofErr w:type="spellEnd"/>
      <w:r w:rsidRPr="00E219CB">
        <w:rPr>
          <w:rFonts w:asciiTheme="minorHAnsi" w:hAnsiTheme="minorHAnsi" w:cstheme="minorHAnsi"/>
        </w:rPr>
        <w:t xml:space="preserve"> машины и системы автоматической дезинфекции помещений — всё это позволяет не только освободить персонал от тяжёлого физического труда, но и повысить точность и гигиеничность выполнения процессов. Благодаря роботам обеспечивается стабильность технологических операций, что особенно важно при содержании большого </w:t>
      </w:r>
      <w:r w:rsidRPr="00E219CB">
        <w:rPr>
          <w:rFonts w:asciiTheme="minorHAnsi" w:hAnsiTheme="minorHAnsi" w:cstheme="minorHAnsi"/>
        </w:rPr>
        <w:lastRenderedPageBreak/>
        <w:t>поголовья, где даже малейшие отклонения могут привести к значительным экономическим потерям.</w:t>
      </w:r>
    </w:p>
    <w:p w:rsidR="00E219CB" w:rsidRPr="00E219CB" w:rsidRDefault="00E219CB" w:rsidP="00E219CB">
      <w:pPr>
        <w:pStyle w:val="a3"/>
        <w:rPr>
          <w:rFonts w:asciiTheme="minorHAnsi" w:hAnsiTheme="minorHAnsi" w:cstheme="minorHAnsi"/>
        </w:rPr>
      </w:pPr>
      <w:r w:rsidRPr="00E219CB">
        <w:rPr>
          <w:rFonts w:asciiTheme="minorHAnsi" w:hAnsiTheme="minorHAnsi" w:cstheme="minorHAnsi"/>
        </w:rPr>
        <w:t>Важным элементом инноваций в животноводстве становится использование аналитических и прогностических систем. Модели на основе больших данных (</w:t>
      </w:r>
      <w:proofErr w:type="spellStart"/>
      <w:r w:rsidRPr="00E219CB">
        <w:rPr>
          <w:rFonts w:asciiTheme="minorHAnsi" w:hAnsiTheme="minorHAnsi" w:cstheme="minorHAnsi"/>
        </w:rPr>
        <w:t>Big</w:t>
      </w:r>
      <w:proofErr w:type="spellEnd"/>
      <w:r w:rsidRPr="00E219CB">
        <w:rPr>
          <w:rFonts w:asciiTheme="minorHAnsi" w:hAnsiTheme="minorHAnsi" w:cstheme="minorHAnsi"/>
        </w:rPr>
        <w:t xml:space="preserve"> </w:t>
      </w:r>
      <w:proofErr w:type="spellStart"/>
      <w:r w:rsidRPr="00E219CB">
        <w:rPr>
          <w:rFonts w:asciiTheme="minorHAnsi" w:hAnsiTheme="minorHAnsi" w:cstheme="minorHAnsi"/>
        </w:rPr>
        <w:t>Data</w:t>
      </w:r>
      <w:proofErr w:type="spellEnd"/>
      <w:r w:rsidRPr="00E219CB">
        <w:rPr>
          <w:rFonts w:asciiTheme="minorHAnsi" w:hAnsiTheme="minorHAnsi" w:cstheme="minorHAnsi"/>
        </w:rPr>
        <w:t>) и искусственного интеллекта анализируют огромные массивы информации, полученные с ферм, ветеринарных станций, лабораторий, и на их основе выдают рекомендации по управлению стадом, составу кормов, стратегии вакцинации. Такие технологии позволяют делать бизнес более гибким, быстро адаптироваться к изменениям на рынке, избегать избыточных затрат и принимать решения на основе достоверной информации, а не интуиции. Внедрение цифровых двойников животных и целых ферм становится реальностью: создаются виртуальные модели, которые предсказывают поведение стада, риски распространения заболеваний или последствия изменения условий содержания.</w:t>
      </w:r>
    </w:p>
    <w:p w:rsidR="00E219CB" w:rsidRPr="00E219CB" w:rsidRDefault="00E219CB" w:rsidP="00E219CB">
      <w:pPr>
        <w:pStyle w:val="a3"/>
        <w:rPr>
          <w:rFonts w:asciiTheme="minorHAnsi" w:hAnsiTheme="minorHAnsi" w:cstheme="minorHAnsi"/>
        </w:rPr>
      </w:pPr>
      <w:r w:rsidRPr="00E219CB">
        <w:rPr>
          <w:rFonts w:asciiTheme="minorHAnsi" w:hAnsiTheme="minorHAnsi" w:cstheme="minorHAnsi"/>
        </w:rPr>
        <w:t xml:space="preserve">Значительную роль играют и биотехнологии в области питания и здоровья животных. Современные корма разрабатываются с учётом индивидуальных потребностей, физиологического состояния, породы, возраста и продуктивности. Использование </w:t>
      </w:r>
      <w:proofErr w:type="spellStart"/>
      <w:r w:rsidRPr="00E219CB">
        <w:rPr>
          <w:rFonts w:asciiTheme="minorHAnsi" w:hAnsiTheme="minorHAnsi" w:cstheme="minorHAnsi"/>
        </w:rPr>
        <w:t>пробиотиков</w:t>
      </w:r>
      <w:proofErr w:type="spellEnd"/>
      <w:r w:rsidRPr="00E219CB">
        <w:rPr>
          <w:rFonts w:asciiTheme="minorHAnsi" w:hAnsiTheme="minorHAnsi" w:cstheme="minorHAnsi"/>
        </w:rPr>
        <w:t xml:space="preserve">, ферментов, аминокислот, фитогормонов и других биологически активных веществ позволяет не только повысить усвоение питательных компонентов, но и улучшить иммунный статус животных, сократить использование антибиотиков и гормонов. Всё это делает продукцию более </w:t>
      </w:r>
      <w:proofErr w:type="spellStart"/>
      <w:r w:rsidRPr="00E219CB">
        <w:rPr>
          <w:rFonts w:asciiTheme="minorHAnsi" w:hAnsiTheme="minorHAnsi" w:cstheme="minorHAnsi"/>
        </w:rPr>
        <w:t>экологичной</w:t>
      </w:r>
      <w:proofErr w:type="spellEnd"/>
      <w:r w:rsidRPr="00E219CB">
        <w:rPr>
          <w:rFonts w:asciiTheme="minorHAnsi" w:hAnsiTheme="minorHAnsi" w:cstheme="minorHAnsi"/>
        </w:rPr>
        <w:t xml:space="preserve"> и безопасной для потребителя, а фермерское производство — устойчивым и соответствующим требованиям времени.</w:t>
      </w:r>
    </w:p>
    <w:p w:rsidR="00E219CB" w:rsidRPr="00E219CB" w:rsidRDefault="00E219CB" w:rsidP="00E219CB">
      <w:pPr>
        <w:pStyle w:val="a3"/>
        <w:rPr>
          <w:rFonts w:asciiTheme="minorHAnsi" w:hAnsiTheme="minorHAnsi" w:cstheme="minorHAnsi"/>
        </w:rPr>
      </w:pPr>
      <w:r w:rsidRPr="00E219CB">
        <w:rPr>
          <w:rFonts w:asciiTheme="minorHAnsi" w:hAnsiTheme="minorHAnsi" w:cstheme="minorHAnsi"/>
        </w:rPr>
        <w:t>Важно отметить, что внедрение инновационных технологий в животноводстве сопровождается изменениями в профессиональной подготовке кадров. Современный фермер — это не просто животновод, но и специалист, обладающий знаниями в области информационных технологий, инженерии, генетики, биохимии и экологии. Управление высокотехнологичными системами требует постоянного повышения квалификации, участия в обучающих программах, обмена опытом с коллегами из других регионов и стран. Поэтому государственная поддержка, образовательные инициативы и развитие аграрной науки становятся важной составляющей успешной модернизации отрасли.</w:t>
      </w:r>
    </w:p>
    <w:p w:rsidR="00E219CB" w:rsidRPr="00E219CB" w:rsidRDefault="00E219CB" w:rsidP="00E219CB">
      <w:pPr>
        <w:pStyle w:val="a3"/>
        <w:rPr>
          <w:rFonts w:asciiTheme="minorHAnsi" w:hAnsiTheme="minorHAnsi" w:cstheme="minorHAnsi"/>
        </w:rPr>
      </w:pPr>
      <w:r w:rsidRPr="00E219CB">
        <w:rPr>
          <w:rFonts w:asciiTheme="minorHAnsi" w:hAnsiTheme="minorHAnsi" w:cstheme="minorHAnsi"/>
        </w:rPr>
        <w:t>Таким образом, инновационные технологии в животноводстве становятся неотъемлемой частью устойчивого развития аграрного сектора. Они позволяют решать задачи повышения продуктивности, улучшения качества продукции, обеспечения биологической безопасности и снижения негативного воздействия на окружающую среду. От генной инженерии до роботизации — каждое технологическое решение, внедрённое на фермах, делает животноводство более точным, разумным и ориентированным на будущее. И хотя внедрение инноваций требует вложений, времени и адаптации, их потенциал настолько велик, что они становятся залогом успеха и конкурентоспособности не только отдельных хозяйств, но и национальной аграрной системы в целом.</w:t>
      </w:r>
      <w:bookmarkEnd w:id="0"/>
    </w:p>
    <w:sectPr w:rsidR="00E219CB" w:rsidRPr="00E219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476C"/>
    <w:rsid w:val="0086476C"/>
    <w:rsid w:val="00E21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8015B"/>
  <w15:chartTrackingRefBased/>
  <w15:docId w15:val="{B535134B-85C4-424C-9CE3-6C2A36616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219C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19C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E219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647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887</Words>
  <Characters>5056</Characters>
  <Application>Microsoft Office Word</Application>
  <DocSecurity>0</DocSecurity>
  <Lines>42</Lines>
  <Paragraphs>11</Paragraphs>
  <ScaleCrop>false</ScaleCrop>
  <Company/>
  <LinksUpToDate>false</LinksUpToDate>
  <CharactersWithSpaces>5932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2025-05-18T14:01:00Z</dcterms:created>
  <dcterms:modified xsi:type="dcterms:W3CDTF">2025-05-18T14:02:00Z</dcterms:modified>
</cp:coreProperties>
</file>