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529C" w:rsidRDefault="007C50FA" w:rsidP="007C50FA">
      <w:pPr>
        <w:pStyle w:val="1"/>
        <w:jc w:val="center"/>
      </w:pPr>
      <w:r w:rsidRPr="007C50FA">
        <w:t>Права собственников жилья</w:t>
      </w:r>
      <w:r>
        <w:t>:</w:t>
      </w:r>
      <w:r w:rsidRPr="007C50FA">
        <w:t xml:space="preserve"> проблемы и способы защиты в условиях современного законодательства</w:t>
      </w:r>
    </w:p>
    <w:p w:rsidR="007C50FA" w:rsidRDefault="007C50FA" w:rsidP="007C50FA"/>
    <w:p w:rsidR="007C50FA" w:rsidRPr="007C50FA" w:rsidRDefault="007C50FA" w:rsidP="007C50FA">
      <w:pPr>
        <w:pStyle w:val="a3"/>
        <w:rPr>
          <w:rFonts w:asciiTheme="minorHAnsi" w:hAnsiTheme="minorHAnsi" w:cstheme="minorHAnsi"/>
        </w:rPr>
      </w:pPr>
      <w:bookmarkStart w:id="0" w:name="_GoBack"/>
      <w:r w:rsidRPr="007C50FA">
        <w:rPr>
          <w:rFonts w:asciiTheme="minorHAnsi" w:hAnsiTheme="minorHAnsi" w:cstheme="minorHAnsi"/>
        </w:rPr>
        <w:t xml:space="preserve">Жилищное </w:t>
      </w:r>
      <w:proofErr w:type="gramStart"/>
      <w:r w:rsidRPr="007C50FA">
        <w:rPr>
          <w:rFonts w:asciiTheme="minorHAnsi" w:hAnsiTheme="minorHAnsi" w:cstheme="minorHAnsi"/>
        </w:rPr>
        <w:t>право</w:t>
      </w:r>
      <w:proofErr w:type="gramEnd"/>
      <w:r w:rsidRPr="007C50FA">
        <w:rPr>
          <w:rFonts w:asciiTheme="minorHAnsi" w:hAnsiTheme="minorHAnsi" w:cstheme="minorHAnsi"/>
        </w:rPr>
        <w:t xml:space="preserve"> как одна из важнейших отраслей российского права регулирует общественные отношения, связанные с владением, пользованием и распоряжением жильём. В центре этой системы стоят права собственников, которым принадлежит жилое помещение на праве частной собственности. Обладая таким статусом, гражданин вправе свободно пользоваться своим имуществом, проживать в нём, сдавать его в аренду, продавать, дарить или передавать по наследству. Однако на практике реализация этих прав сталкивается с рядом сложностей, связанных как с несовершенством законодательства, так и с административными, техническими, а иногда и социальными барьерами. Права собственников жилья нуждаются в постоянной защите и поддержке, особенно в условиях быстро меняющегося правового поля, появления новых форм владения недвижимостью и усложнения механизмов управления многоквартирными домами.</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 xml:space="preserve">Одной из главных проблем, с которой сталкиваются собственники жилья, является нарушение их прав со стороны управляющих компаний и других хозяйствующих субъектов, участвующих в управлении многоквартирными домами. Очень часто жильцы не получают достоверной информации о расходовании средств, собранных на содержание и ремонт общего имущества. Отсутствие прозрачности, игнорирование решений общих собраний, навязывание дополнительных услуг, взимание необоснованных платежей — всё это свидетельствует о нарушении принципа добросовестности в управлении общей собственностью. При этом механизмы контроля со стороны самих собственников зачастую ослаблены из-за их правовой неграмотности, низкой </w:t>
      </w:r>
      <w:proofErr w:type="spellStart"/>
      <w:r w:rsidRPr="007C50FA">
        <w:rPr>
          <w:rFonts w:asciiTheme="minorHAnsi" w:hAnsiTheme="minorHAnsi" w:cstheme="minorHAnsi"/>
        </w:rPr>
        <w:t>вовлечённости</w:t>
      </w:r>
      <w:proofErr w:type="spellEnd"/>
      <w:r w:rsidRPr="007C50FA">
        <w:rPr>
          <w:rFonts w:asciiTheme="minorHAnsi" w:hAnsiTheme="minorHAnsi" w:cstheme="minorHAnsi"/>
        </w:rPr>
        <w:t xml:space="preserve"> в дела дома и формального подхода со стороны органов жилищного надзора.</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 xml:space="preserve">Не менее актуальной проблемой остаётся защита прав при незаконных действиях соседей или третьих лиц. Нарушения тишины, самовольные перепланировки, использование жилых помещений не по назначению, захват общедомового имущества, например, чердаков или подвалов, создают угрозу безопасности, комфорту и нарушают законные интересы других собственников. Решение таких вопросов требует обращения в административные органы, а в ряде случаев и в суд. Однако не каждый собственник готов тратить ресурсы на длительные и затратные процедуры, особенно если речь идёт о пожилых людях или малообеспеченных гражданах. Таким образом, проблема обеспечения прав на спокойное и безопасное проживание остаётся острой и </w:t>
      </w:r>
      <w:proofErr w:type="gramStart"/>
      <w:r w:rsidRPr="007C50FA">
        <w:rPr>
          <w:rFonts w:asciiTheme="minorHAnsi" w:hAnsiTheme="minorHAnsi" w:cstheme="minorHAnsi"/>
        </w:rPr>
        <w:t>требует</w:t>
      </w:r>
      <w:proofErr w:type="gramEnd"/>
      <w:r w:rsidRPr="007C50FA">
        <w:rPr>
          <w:rFonts w:asciiTheme="minorHAnsi" w:hAnsiTheme="minorHAnsi" w:cstheme="minorHAnsi"/>
        </w:rPr>
        <w:t xml:space="preserve"> как правового, так и организационного решения.</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 xml:space="preserve">Отдельного внимания заслуживают вопросы, связанные с проведением капитального ремонта и реконструкции многоквартирных домов. Законодательство предусматривает обязанность собственников участвовать в финансировании капитального ремонта, но на практике часто возникают споры о качестве работ, сметах, выборе подрядчиков и сроках исполнения. Нередки случаи, когда капитальный ремонт проводится без учёта мнения жильцов, с нарушениями проектной документации, что может повлечь не только материальные убытки, но и угрозу жизни и здоровью граждан. Защита прав собственников в таких ситуациях требует усиления общественного контроля, повышения </w:t>
      </w:r>
      <w:r w:rsidRPr="007C50FA">
        <w:rPr>
          <w:rFonts w:asciiTheme="minorHAnsi" w:hAnsiTheme="minorHAnsi" w:cstheme="minorHAnsi"/>
        </w:rPr>
        <w:lastRenderedPageBreak/>
        <w:t>ответственности органов местного самоуправления и подрядных организаций, а также совершенствования системы государственного и муниципального жилищного контроля.</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Сложности возникают и при распоряжении жилыми помещениями. Многочисленные случаи мошенничества при сделках с жильём, подделка документов, участие недобросовестных посредников создают риски для добросовестных собственников, особенно в отношении лиц, не обладающих достаточным юридическим опытом. Кроме того, проблемы могут возникать в случае конфликта интересов при совместной собственности, наследовании, разделе имущества при разводе. В таких ситуациях важно, чтобы собственник имел возможность оперативно получить квалифицированную юридическую помощь, а также защитить свои права в суде с минимальными затратами времени и средств. Современное жилищное право должно обеспечивать не только юридические гарантии, но и доступ к правосудию как неотъемлемую составляющую реализации права собственности.</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 xml:space="preserve">Нельзя не упомянуть и о сложностях, связанных с приватизацией жилья, регистрацией права собственности, межеванием и кадастровым учётом. Задержки в работе органов </w:t>
      </w:r>
      <w:proofErr w:type="spellStart"/>
      <w:r w:rsidRPr="007C50FA">
        <w:rPr>
          <w:rFonts w:asciiTheme="minorHAnsi" w:hAnsiTheme="minorHAnsi" w:cstheme="minorHAnsi"/>
        </w:rPr>
        <w:t>Росреестра</w:t>
      </w:r>
      <w:proofErr w:type="spellEnd"/>
      <w:r w:rsidRPr="007C50FA">
        <w:rPr>
          <w:rFonts w:asciiTheme="minorHAnsi" w:hAnsiTheme="minorHAnsi" w:cstheme="minorHAnsi"/>
        </w:rPr>
        <w:t xml:space="preserve">, ошибки в технической документации, устаревшие сведения, а также недобросовестные действия чиновников могут препятствовать полноценной реализации прав собственников. Всё это требует модернизации процессов, </w:t>
      </w:r>
      <w:proofErr w:type="spellStart"/>
      <w:r w:rsidRPr="007C50FA">
        <w:rPr>
          <w:rFonts w:asciiTheme="minorHAnsi" w:hAnsiTheme="minorHAnsi" w:cstheme="minorHAnsi"/>
        </w:rPr>
        <w:t>цифровизации</w:t>
      </w:r>
      <w:proofErr w:type="spellEnd"/>
      <w:r w:rsidRPr="007C50FA">
        <w:rPr>
          <w:rFonts w:asciiTheme="minorHAnsi" w:hAnsiTheme="minorHAnsi" w:cstheme="minorHAnsi"/>
        </w:rPr>
        <w:t xml:space="preserve"> государственных услуг, упрощения процедур и внедрения механизмов административного обжалования решений, нарушающих права граждан.</w:t>
      </w:r>
    </w:p>
    <w:p w:rsidR="007C50FA" w:rsidRPr="007C50FA" w:rsidRDefault="007C50FA" w:rsidP="007C50FA">
      <w:pPr>
        <w:pStyle w:val="a3"/>
        <w:rPr>
          <w:rFonts w:asciiTheme="minorHAnsi" w:hAnsiTheme="minorHAnsi" w:cstheme="minorHAnsi"/>
        </w:rPr>
      </w:pPr>
      <w:r w:rsidRPr="007C50FA">
        <w:rPr>
          <w:rFonts w:asciiTheme="minorHAnsi" w:hAnsiTheme="minorHAnsi" w:cstheme="minorHAnsi"/>
        </w:rPr>
        <w:t>Таким образом, несмотря на наличие формально широкого спектра прав, собственники жилья в условиях современного законодательства нередко сталкиваются с трудностями при их реализации и защите. Это связано как с пробелами и противоречиями в правовых нормах, так и с несовершенством правоприменительной практики. Эффективная защита прав собственников требует системного подхода: совершенствования законодательства, повышения юридической грамотности населения, развития механизмов самоуправления в жилищной сфере, повышения ответственности управляющих организаций и усиления контроля со стороны государства. Только при таком подходе возможно создать устойчивую и справедливую систему, в которой право собственности на жильё будет действительно обеспечено не только на бумаге, но и в реальной жизни каждого гражданина.</w:t>
      </w:r>
      <w:bookmarkEnd w:id="0"/>
    </w:p>
    <w:sectPr w:rsidR="007C50FA" w:rsidRPr="007C50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29C"/>
    <w:rsid w:val="0052529C"/>
    <w:rsid w:val="007C50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8D88E"/>
  <w15:chartTrackingRefBased/>
  <w15:docId w15:val="{5BDCF605-A2E5-4BEB-8FEE-60DA7EEC0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C50F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50FA"/>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7C50F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437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809</Words>
  <Characters>4614</Characters>
  <Application>Microsoft Office Word</Application>
  <DocSecurity>0</DocSecurity>
  <Lines>38</Lines>
  <Paragraphs>10</Paragraphs>
  <ScaleCrop>false</ScaleCrop>
  <Company/>
  <LinksUpToDate>false</LinksUpToDate>
  <CharactersWithSpaces>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2025-05-18T14:06:00Z</dcterms:created>
  <dcterms:modified xsi:type="dcterms:W3CDTF">2025-05-18T14:07:00Z</dcterms:modified>
</cp:coreProperties>
</file>