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17C4" w:rsidRDefault="00EC18E4" w:rsidP="00EC18E4">
      <w:pPr>
        <w:pStyle w:val="1"/>
        <w:jc w:val="center"/>
      </w:pPr>
      <w:r w:rsidRPr="00EC18E4">
        <w:t>Генетическая инженерия</w:t>
      </w:r>
      <w:r>
        <w:t>:</w:t>
      </w:r>
      <w:r w:rsidRPr="00EC18E4">
        <w:t xml:space="preserve"> возможности и этические вопросы в молекулярной биологии</w:t>
      </w:r>
    </w:p>
    <w:p w:rsidR="00EC18E4" w:rsidRDefault="00EC18E4" w:rsidP="00EC18E4"/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bookmarkStart w:id="0" w:name="_GoBack"/>
      <w:r w:rsidRPr="00EC18E4">
        <w:rPr>
          <w:rFonts w:asciiTheme="minorHAnsi" w:hAnsiTheme="minorHAnsi" w:cstheme="minorHAnsi"/>
        </w:rPr>
        <w:t>Генетическая инженерия занимает одно из центральных мест в современной молекулярной биологии, поскольку именно она открыла перед человечеством уникальные возможности управления наследственной информацией организмов. Благодаря открытиям в области структуры ДНК, механизмов репликации, транскрипции и трансляции, учёные получили возможность не только изучать, но и целенаправленно изменять генетический материал, создавая организмы с новыми свойствами, разрабатывать методы терапии наследственных заболеваний и производить биологические вещества, ранее недоступные или редкие. Сегодня генетическая инженерия применяется в медицине, сельском хозяйстве, промышленности и фундаментальных научных исследованиях, задавая новые стандарты развития биотехнологий и формируя вызовы, прежде всего этического характера, с которыми человечество только начинает сталкиваться.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 xml:space="preserve">Возможности, которые предоставляет генетическая инженерия, действительно впечатляют. С помощью методов рекомбинантной ДНК можно вставлять, удалять или модифицировать отдельные гены. Это позволило создать </w:t>
      </w:r>
      <w:proofErr w:type="spellStart"/>
      <w:r w:rsidRPr="00EC18E4">
        <w:rPr>
          <w:rFonts w:asciiTheme="minorHAnsi" w:hAnsiTheme="minorHAnsi" w:cstheme="minorHAnsi"/>
        </w:rPr>
        <w:t>трансгенные</w:t>
      </w:r>
      <w:proofErr w:type="spellEnd"/>
      <w:r w:rsidRPr="00EC18E4">
        <w:rPr>
          <w:rFonts w:asciiTheme="minorHAnsi" w:hAnsiTheme="minorHAnsi" w:cstheme="minorHAnsi"/>
        </w:rPr>
        <w:t xml:space="preserve"> растения, устойчивые к вредителям, засухе и гербицидам, что радикально изменило сельское хозяйство и повысило урожайность. Аналогичные подходы используются в животноводстве для улучшения племенных качеств, ускоренного роста и повышения устойчивости к заболеваниям. В медицине методы генной терапии становятся основой лечения ранее неизлечимых болезней, таких как тяжелые формы иммунодефицитов, наследственные метаболические заболевания и некоторые виды онкологических патологий. Применение вирусных векторов, CRISPR/Cas9 и других систем редактирования генома уже позволило достичь успехов в коррекции дефектных генов и открывает путь к индивидуализированной медицине будущего.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 xml:space="preserve">Одной из революционных технологий, изменивших облик молекулярной биологии, стала система CRISPR/Cas9. Её точность, относительная простота и доступность сделали возможным редактирование генов с беспрецедентной эффективностью. CRISPR позволяет вырезать из генома нежелательные участки, вставлять новые последовательности или модифицировать их, что привело к настоящему прорыву в исследованиях функций генов, создании модельных организмов и разработке инновационных методов лечения. Однако вместе с этим появились вопросы, связанные с возможными </w:t>
      </w:r>
      <w:proofErr w:type="spellStart"/>
      <w:r w:rsidRPr="00EC18E4">
        <w:rPr>
          <w:rFonts w:asciiTheme="minorHAnsi" w:hAnsiTheme="minorHAnsi" w:cstheme="minorHAnsi"/>
        </w:rPr>
        <w:t>off-target</w:t>
      </w:r>
      <w:proofErr w:type="spellEnd"/>
      <w:r w:rsidRPr="00EC18E4">
        <w:rPr>
          <w:rFonts w:asciiTheme="minorHAnsi" w:hAnsiTheme="minorHAnsi" w:cstheme="minorHAnsi"/>
        </w:rPr>
        <w:t xml:space="preserve"> эффектами, то есть изменениями в нежелательных участках генома, а также рисками неконтролируемого вмешательства в наследственный материал.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 xml:space="preserve">Одним из наиболее обсуждаемых этических вопросов генетической инженерии является возможность редактирования генома человека на стадии эмбриона. Такая процедура, теоретически, может устранить риск развития тяжёлых наследственных заболеваний у будущего ребёнка, однако она также создаёт риск непредвиденных последствий и нарушений этического баланса. Вмешательство в геном половых клеток и эмбрионов означает, что изменения будут передаваться по наследству, что ставит под вопрос ответственность учёных и родителей перед будущими поколениями. Кроме того, существует опасение, что такие технологии могут привести к появлению «дизайнерских </w:t>
      </w:r>
      <w:r w:rsidRPr="00EC18E4">
        <w:rPr>
          <w:rFonts w:asciiTheme="minorHAnsi" w:hAnsiTheme="minorHAnsi" w:cstheme="minorHAnsi"/>
        </w:rPr>
        <w:lastRenderedPageBreak/>
        <w:t>детей», в которых родители будут стремиться улучшать не только здоровье, но и интеллект, физические данные и другие качества, что может создать неравенство и социальное напряжение.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 xml:space="preserve">Не менее значимой проблемой является использование генетически модифицированных организмов в окружающей среде. С одной стороны, </w:t>
      </w:r>
      <w:proofErr w:type="spellStart"/>
      <w:r w:rsidRPr="00EC18E4">
        <w:rPr>
          <w:rFonts w:asciiTheme="minorHAnsi" w:hAnsiTheme="minorHAnsi" w:cstheme="minorHAnsi"/>
        </w:rPr>
        <w:t>трансгенные</w:t>
      </w:r>
      <w:proofErr w:type="spellEnd"/>
      <w:r w:rsidRPr="00EC18E4">
        <w:rPr>
          <w:rFonts w:asciiTheme="minorHAnsi" w:hAnsiTheme="minorHAnsi" w:cstheme="minorHAnsi"/>
        </w:rPr>
        <w:t xml:space="preserve"> культуры помогают решить проблему голода и снизить использование химических средств защиты растений. С другой — существует риск неконтролируемого распространения </w:t>
      </w:r>
      <w:proofErr w:type="spellStart"/>
      <w:r w:rsidRPr="00EC18E4">
        <w:rPr>
          <w:rFonts w:asciiTheme="minorHAnsi" w:hAnsiTheme="minorHAnsi" w:cstheme="minorHAnsi"/>
        </w:rPr>
        <w:t>трансгенов</w:t>
      </w:r>
      <w:proofErr w:type="spellEnd"/>
      <w:r w:rsidRPr="00EC18E4">
        <w:rPr>
          <w:rFonts w:asciiTheme="minorHAnsi" w:hAnsiTheme="minorHAnsi" w:cstheme="minorHAnsi"/>
        </w:rPr>
        <w:t>, потери биоразнообразия, формирования устойчивых к пестицидам вредителей и непредвиденных воздействий на экосистемы. Это требует разработки строгих систем регулирования, многоуровневых экологических оценок и постоянного мониторинга последствий применения таких организмов.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>Важным аспектом обсуждения генетической инженерии становится доступность технологий. Если возможность генетической модификации человека или создания уникальных терапевтических решений будет доступна лишь ограниченному кругу стран и компаний, это может привести к ещё большему глобальному неравенству. Существует опасение, что богатые государства будут первыми получать доступ к инновационным медицинским решениям, в то время как бедные регионы останутся за рамками технологического прогресса. Это поднимает вопросы социальной справедливости и моральной ответственности научного сообщества и государственных институтов.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 xml:space="preserve">Тем не менее потенциал генетической инженерии трудно переоценить. Она даёт возможность не только лечить и предупреждать заболевания, но и глубже понимать принципы работы живой клетки, процессы регуляции генов и взаимодействие генома с внешней средой. Это позволяет создавать персонализированные подходы к терапии, прогнозировать индивидуальные риски болезней, разрабатывать новые лекарства и вакцины. Например, молекулярные методы позволяют создавать </w:t>
      </w:r>
      <w:proofErr w:type="spellStart"/>
      <w:r w:rsidRPr="00EC18E4">
        <w:rPr>
          <w:rFonts w:asciiTheme="minorHAnsi" w:hAnsiTheme="minorHAnsi" w:cstheme="minorHAnsi"/>
        </w:rPr>
        <w:t>моноклональные</w:t>
      </w:r>
      <w:proofErr w:type="spellEnd"/>
      <w:r w:rsidRPr="00EC18E4">
        <w:rPr>
          <w:rFonts w:asciiTheme="minorHAnsi" w:hAnsiTheme="minorHAnsi" w:cstheme="minorHAnsi"/>
        </w:rPr>
        <w:t xml:space="preserve"> антитела, вакцины на основе ДНК и РНК, направленные на борьбу с онкологическими и инфекционными заболеваниями, что уже доказало свою эффективность в последние годы.</w:t>
      </w:r>
    </w:p>
    <w:p w:rsidR="00EC18E4" w:rsidRPr="00EC18E4" w:rsidRDefault="00EC18E4" w:rsidP="00EC18E4">
      <w:pPr>
        <w:pStyle w:val="a3"/>
        <w:rPr>
          <w:rFonts w:asciiTheme="minorHAnsi" w:hAnsiTheme="minorHAnsi" w:cstheme="minorHAnsi"/>
        </w:rPr>
      </w:pPr>
      <w:r w:rsidRPr="00EC18E4">
        <w:rPr>
          <w:rFonts w:asciiTheme="minorHAnsi" w:hAnsiTheme="minorHAnsi" w:cstheme="minorHAnsi"/>
        </w:rPr>
        <w:t xml:space="preserve">Таким образом, генетическая инженерия является одной из самых перспективных и вместе с тем самых дискуссионных областей молекулярной биологии. Она даёт человечеству возможность изменять саму природу живых организмов, но одновременно требует высокой ответственности, чёткого этического регулирования и внимательного анализа всех потенциальных последствий. Важно, чтобы дальнейшее развитие этой сферы происходило в атмосфере прозрачности, международного сотрудничества и согласованных стандартов, которые будут </w:t>
      </w:r>
      <w:proofErr w:type="gramStart"/>
      <w:r w:rsidRPr="00EC18E4">
        <w:rPr>
          <w:rFonts w:asciiTheme="minorHAnsi" w:hAnsiTheme="minorHAnsi" w:cstheme="minorHAnsi"/>
        </w:rPr>
        <w:t>учитывать</w:t>
      </w:r>
      <w:proofErr w:type="gramEnd"/>
      <w:r w:rsidRPr="00EC18E4">
        <w:rPr>
          <w:rFonts w:asciiTheme="minorHAnsi" w:hAnsiTheme="minorHAnsi" w:cstheme="minorHAnsi"/>
        </w:rPr>
        <w:t xml:space="preserve"> как научные, так и моральные аспекты применения технологий редактирования генома. Только так генетическая инженерия сможет стать мощным инструментом для улучшения качества жизни, не нарушая при этом принципов гуманизма и уважения к природе человека.</w:t>
      </w:r>
      <w:bookmarkEnd w:id="0"/>
    </w:p>
    <w:sectPr w:rsidR="00EC18E4" w:rsidRPr="00EC18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7C4"/>
    <w:rsid w:val="00C617C4"/>
    <w:rsid w:val="00EC1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3D0C9"/>
  <w15:chartTrackingRefBased/>
  <w15:docId w15:val="{A46E4D7B-8B47-4FA5-ABFF-925B2909E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C18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18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EC18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48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888</Words>
  <Characters>5062</Characters>
  <Application>Microsoft Office Word</Application>
  <DocSecurity>0</DocSecurity>
  <Lines>42</Lines>
  <Paragraphs>11</Paragraphs>
  <ScaleCrop>false</ScaleCrop>
  <Company/>
  <LinksUpToDate>false</LinksUpToDate>
  <CharactersWithSpaces>5939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2025-06-30T13:07:00Z</dcterms:created>
  <dcterms:modified xsi:type="dcterms:W3CDTF">2025-06-30T13:08:00Z</dcterms:modified>
</cp:coreProperties>
</file>