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271E" w:rsidRDefault="00845966" w:rsidP="00845966">
      <w:pPr>
        <w:pStyle w:val="1"/>
        <w:jc w:val="center"/>
      </w:pPr>
      <w:r w:rsidRPr="00845966">
        <w:t>Невропатология и психиатрия</w:t>
      </w:r>
      <w:r>
        <w:t>:</w:t>
      </w:r>
      <w:r w:rsidRPr="00845966">
        <w:t xml:space="preserve"> различия в подходах к лечению заболеваний нервной системы</w:t>
      </w:r>
    </w:p>
    <w:p w:rsidR="00845966" w:rsidRDefault="00845966" w:rsidP="00845966"/>
    <w:p w:rsidR="00845966" w:rsidRPr="00845966" w:rsidRDefault="00845966" w:rsidP="00845966">
      <w:pPr>
        <w:pStyle w:val="a3"/>
        <w:rPr>
          <w:rFonts w:asciiTheme="minorHAnsi" w:hAnsiTheme="minorHAnsi" w:cstheme="minorHAnsi"/>
        </w:rPr>
      </w:pPr>
      <w:bookmarkStart w:id="0" w:name="_GoBack"/>
      <w:r w:rsidRPr="00845966">
        <w:rPr>
          <w:rFonts w:asciiTheme="minorHAnsi" w:hAnsiTheme="minorHAnsi" w:cstheme="minorHAnsi"/>
        </w:rPr>
        <w:t xml:space="preserve">Невропатология и психиатрия представляют собой два важных направления медицины, которые исследуют заболевания нервной системы, однако их подходы к диагностике, лечению и пониманию природы этих расстройств значительно различаются. Невропатология в первую очередь рассматривает органические поражения нервной ткани, включая головной и спинной мозг, периферические нервы и мышцы. В центре внимания невропатолога находятся болезни, имеющие чётко определённую морфологическую основу, такие как инсульты, опухоли, рассеянный склероз, эпилепсия, </w:t>
      </w:r>
      <w:proofErr w:type="spellStart"/>
      <w:r w:rsidRPr="00845966">
        <w:rPr>
          <w:rFonts w:asciiTheme="minorHAnsi" w:hAnsiTheme="minorHAnsi" w:cstheme="minorHAnsi"/>
        </w:rPr>
        <w:t>демиелинизирующие</w:t>
      </w:r>
      <w:proofErr w:type="spellEnd"/>
      <w:r w:rsidRPr="00845966">
        <w:rPr>
          <w:rFonts w:asciiTheme="minorHAnsi" w:hAnsiTheme="minorHAnsi" w:cstheme="minorHAnsi"/>
        </w:rPr>
        <w:t xml:space="preserve"> и дегенеративные процессы, травмы нервной системы. Психиатрия же фокусируется преимущественно на функциональных нарушениях, проявляющихся изменениями мышления, настроения, поведения и восприятия, при которых органические изменения могут не определяться при морфологическом исследовании или визуализации, либо быть вторичными по отношению к нарушению регуляции психических процессов.</w:t>
      </w:r>
    </w:p>
    <w:p w:rsidR="00845966" w:rsidRPr="00845966" w:rsidRDefault="00845966" w:rsidP="00845966">
      <w:pPr>
        <w:pStyle w:val="a3"/>
        <w:rPr>
          <w:rFonts w:asciiTheme="minorHAnsi" w:hAnsiTheme="minorHAnsi" w:cstheme="minorHAnsi"/>
        </w:rPr>
      </w:pPr>
      <w:r w:rsidRPr="00845966">
        <w:rPr>
          <w:rFonts w:asciiTheme="minorHAnsi" w:hAnsiTheme="minorHAnsi" w:cstheme="minorHAnsi"/>
        </w:rPr>
        <w:t xml:space="preserve">Одним из ключевых различий между этими двумя областями является понимание причин заболеваний. Невропатология основывается на выявлении конкретных анатомических и биохимических повреждений. Например, при болезни Паркинсона обнаруживается дегенерация </w:t>
      </w:r>
      <w:proofErr w:type="spellStart"/>
      <w:r w:rsidRPr="00845966">
        <w:rPr>
          <w:rFonts w:asciiTheme="minorHAnsi" w:hAnsiTheme="minorHAnsi" w:cstheme="minorHAnsi"/>
        </w:rPr>
        <w:t>дофаминергических</w:t>
      </w:r>
      <w:proofErr w:type="spellEnd"/>
      <w:r w:rsidRPr="00845966">
        <w:rPr>
          <w:rFonts w:asciiTheme="minorHAnsi" w:hAnsiTheme="minorHAnsi" w:cstheme="minorHAnsi"/>
        </w:rPr>
        <w:t xml:space="preserve"> нейронов в чёрной субстанции, при рассеянном склерозе — очаги </w:t>
      </w:r>
      <w:proofErr w:type="spellStart"/>
      <w:r w:rsidRPr="00845966">
        <w:rPr>
          <w:rFonts w:asciiTheme="minorHAnsi" w:hAnsiTheme="minorHAnsi" w:cstheme="minorHAnsi"/>
        </w:rPr>
        <w:t>демиелинизации</w:t>
      </w:r>
      <w:proofErr w:type="spellEnd"/>
      <w:r w:rsidRPr="00845966">
        <w:rPr>
          <w:rFonts w:asciiTheme="minorHAnsi" w:hAnsiTheme="minorHAnsi" w:cstheme="minorHAnsi"/>
        </w:rPr>
        <w:t xml:space="preserve"> в белом веществе мозга и спинного мозга. Психиатрия чаще рассматривает этиологию расстройств как результат сложного взаимодействия биологических, психологических и социальных факторов. При депрессии, шизофрении или биполярном расстройстве точные патоморфологические изменения не всегда можно установить однозначно, а диагноз ставится на основе симптоматики и её динамики.</w:t>
      </w:r>
    </w:p>
    <w:p w:rsidR="00845966" w:rsidRPr="00845966" w:rsidRDefault="00845966" w:rsidP="00845966">
      <w:pPr>
        <w:pStyle w:val="a3"/>
        <w:rPr>
          <w:rFonts w:asciiTheme="minorHAnsi" w:hAnsiTheme="minorHAnsi" w:cstheme="minorHAnsi"/>
        </w:rPr>
      </w:pPr>
      <w:r w:rsidRPr="00845966">
        <w:rPr>
          <w:rFonts w:asciiTheme="minorHAnsi" w:hAnsiTheme="minorHAnsi" w:cstheme="minorHAnsi"/>
        </w:rPr>
        <w:t xml:space="preserve">Это различие в подходах определяет и методы диагностики. Невропатология опирается на данные </w:t>
      </w:r>
      <w:proofErr w:type="spellStart"/>
      <w:r w:rsidRPr="00845966">
        <w:rPr>
          <w:rFonts w:asciiTheme="minorHAnsi" w:hAnsiTheme="minorHAnsi" w:cstheme="minorHAnsi"/>
        </w:rPr>
        <w:t>нейровизуализации</w:t>
      </w:r>
      <w:proofErr w:type="spellEnd"/>
      <w:r w:rsidRPr="00845966">
        <w:rPr>
          <w:rFonts w:asciiTheme="minorHAnsi" w:hAnsiTheme="minorHAnsi" w:cstheme="minorHAnsi"/>
        </w:rPr>
        <w:t xml:space="preserve"> — компьютерной и магнитно-резонансной томографии, электроэнцефалографии, ультразвуковой допплерографии сосудов мозга. Часто применяются биопсия нервной ткани, лабораторные анализы ликвора, нейрофизиологические методы, позволяющие выявить органический субстрат заболевания. Психиатрическая диагностика в большей степени базируется на клиническом интервью, наблюдении за пациентом, психометрических тестах, оценке когнитивных функций и анализе биографических данных. Психиатрическое обследование направлено на выявление эмоциональных, когнитивных и поведенческих паттернов, формирование целостной картины личности пациента и степени его адаптации.</w:t>
      </w:r>
    </w:p>
    <w:p w:rsidR="00845966" w:rsidRPr="00845966" w:rsidRDefault="00845966" w:rsidP="00845966">
      <w:pPr>
        <w:pStyle w:val="a3"/>
        <w:rPr>
          <w:rFonts w:asciiTheme="minorHAnsi" w:hAnsiTheme="minorHAnsi" w:cstheme="minorHAnsi"/>
        </w:rPr>
      </w:pPr>
      <w:r w:rsidRPr="00845966">
        <w:rPr>
          <w:rFonts w:asciiTheme="minorHAnsi" w:hAnsiTheme="minorHAnsi" w:cstheme="minorHAnsi"/>
        </w:rPr>
        <w:t xml:space="preserve">Лечение в невропатологии в значительной степени определяется необходимостью устранения или компенсации органического поражения. При острых состояниях, таких как инсульт, применяются </w:t>
      </w:r>
      <w:proofErr w:type="spellStart"/>
      <w:r w:rsidRPr="00845966">
        <w:rPr>
          <w:rFonts w:asciiTheme="minorHAnsi" w:hAnsiTheme="minorHAnsi" w:cstheme="minorHAnsi"/>
        </w:rPr>
        <w:t>тромболитические</w:t>
      </w:r>
      <w:proofErr w:type="spellEnd"/>
      <w:r w:rsidRPr="00845966">
        <w:rPr>
          <w:rFonts w:asciiTheme="minorHAnsi" w:hAnsiTheme="minorHAnsi" w:cstheme="minorHAnsi"/>
        </w:rPr>
        <w:t xml:space="preserve"> и </w:t>
      </w:r>
      <w:proofErr w:type="spellStart"/>
      <w:r w:rsidRPr="00845966">
        <w:rPr>
          <w:rFonts w:asciiTheme="minorHAnsi" w:hAnsiTheme="minorHAnsi" w:cstheme="minorHAnsi"/>
        </w:rPr>
        <w:t>нейропротективные</w:t>
      </w:r>
      <w:proofErr w:type="spellEnd"/>
      <w:r w:rsidRPr="00845966">
        <w:rPr>
          <w:rFonts w:asciiTheme="minorHAnsi" w:hAnsiTheme="minorHAnsi" w:cstheme="minorHAnsi"/>
        </w:rPr>
        <w:t xml:space="preserve"> препараты, хирургические вмешательства. В лечении хронических неврологических заболеваний основное внимание уделяется патогенетической терапии — например, заместительной терапии при болезни Паркинсона, противосудорожным препаратам при эпилепсии, иммуномодулирующей терапии при рассеянном склерозе. Широко используются методы </w:t>
      </w:r>
      <w:proofErr w:type="spellStart"/>
      <w:r w:rsidRPr="00845966">
        <w:rPr>
          <w:rFonts w:asciiTheme="minorHAnsi" w:hAnsiTheme="minorHAnsi" w:cstheme="minorHAnsi"/>
        </w:rPr>
        <w:t>нейрореабилитации</w:t>
      </w:r>
      <w:proofErr w:type="spellEnd"/>
      <w:r w:rsidRPr="00845966">
        <w:rPr>
          <w:rFonts w:asciiTheme="minorHAnsi" w:hAnsiTheme="minorHAnsi" w:cstheme="minorHAnsi"/>
        </w:rPr>
        <w:t xml:space="preserve"> — физиотерапия, лечебная физкультура, </w:t>
      </w:r>
      <w:proofErr w:type="spellStart"/>
      <w:r w:rsidRPr="00845966">
        <w:rPr>
          <w:rFonts w:asciiTheme="minorHAnsi" w:hAnsiTheme="minorHAnsi" w:cstheme="minorHAnsi"/>
        </w:rPr>
        <w:t>эрготерапия</w:t>
      </w:r>
      <w:proofErr w:type="spellEnd"/>
      <w:r w:rsidRPr="00845966">
        <w:rPr>
          <w:rFonts w:asciiTheme="minorHAnsi" w:hAnsiTheme="minorHAnsi" w:cstheme="minorHAnsi"/>
        </w:rPr>
        <w:t>, направленные на восстановление нарушенных функций.</w:t>
      </w:r>
    </w:p>
    <w:p w:rsidR="00845966" w:rsidRPr="00845966" w:rsidRDefault="00845966" w:rsidP="00845966">
      <w:pPr>
        <w:pStyle w:val="a3"/>
        <w:rPr>
          <w:rFonts w:asciiTheme="minorHAnsi" w:hAnsiTheme="minorHAnsi" w:cstheme="minorHAnsi"/>
        </w:rPr>
      </w:pPr>
      <w:r w:rsidRPr="00845966">
        <w:rPr>
          <w:rFonts w:asciiTheme="minorHAnsi" w:hAnsiTheme="minorHAnsi" w:cstheme="minorHAnsi"/>
        </w:rPr>
        <w:lastRenderedPageBreak/>
        <w:t xml:space="preserve">В психиатрии лечение имеет иной акцент и включает в себя фармакотерапию, психотерапию и социальную поддержку. Медикаментозное лечение направлено на коррекцию </w:t>
      </w:r>
      <w:proofErr w:type="spellStart"/>
      <w:r w:rsidRPr="00845966">
        <w:rPr>
          <w:rFonts w:asciiTheme="minorHAnsi" w:hAnsiTheme="minorHAnsi" w:cstheme="minorHAnsi"/>
        </w:rPr>
        <w:t>нейромедиаторных</w:t>
      </w:r>
      <w:proofErr w:type="spellEnd"/>
      <w:r w:rsidRPr="00845966">
        <w:rPr>
          <w:rFonts w:asciiTheme="minorHAnsi" w:hAnsiTheme="minorHAnsi" w:cstheme="minorHAnsi"/>
        </w:rPr>
        <w:t xml:space="preserve"> нарушений и стабилизацию эмоционального состояния, однако препараты здесь применяются более продолжительно и часто служат лишь частью комплексной помощи. </w:t>
      </w:r>
      <w:proofErr w:type="spellStart"/>
      <w:r w:rsidRPr="00845966">
        <w:rPr>
          <w:rFonts w:asciiTheme="minorHAnsi" w:hAnsiTheme="minorHAnsi" w:cstheme="minorHAnsi"/>
        </w:rPr>
        <w:t>Когнитивно</w:t>
      </w:r>
      <w:proofErr w:type="spellEnd"/>
      <w:r w:rsidRPr="00845966">
        <w:rPr>
          <w:rFonts w:asciiTheme="minorHAnsi" w:hAnsiTheme="minorHAnsi" w:cstheme="minorHAnsi"/>
        </w:rPr>
        <w:t>-поведенческая, психодинамическая, межличностная терапия, семейное консультирование являются неотъемлемыми компонентами психиатрической практики. Психиатрические заболевания требуют особого подхода к взаимоотношениям с пациентом, так как восприятие болезни и мотивация к лечению могут быть серьёзно нарушены.</w:t>
      </w:r>
    </w:p>
    <w:p w:rsidR="00845966" w:rsidRPr="00845966" w:rsidRDefault="00845966" w:rsidP="00845966">
      <w:pPr>
        <w:pStyle w:val="a3"/>
        <w:rPr>
          <w:rFonts w:asciiTheme="minorHAnsi" w:hAnsiTheme="minorHAnsi" w:cstheme="minorHAnsi"/>
        </w:rPr>
      </w:pPr>
      <w:r w:rsidRPr="00845966">
        <w:rPr>
          <w:rFonts w:asciiTheme="minorHAnsi" w:hAnsiTheme="minorHAnsi" w:cstheme="minorHAnsi"/>
        </w:rPr>
        <w:t>Несмотря на различия, между невропатологией и психиатрией существует значительное пересечение. Многие заболевания имеют как неврологические, так и психиатрические проявления. Например, болезнь Альцгеймера начинается с когнитивных нарушений и деменции, но на поздних стадиях часто сопровождается депрессией, тревогой и психотическими симптомами. При эпилепсии психические расстройства могут проявляться в виде изменений личности и эмоциональных нарушений. Такие состояния требуют междисциплинарного подхода, когда неврологи и психиатры совместно определяют тактику лечения и реабилитации.</w:t>
      </w:r>
    </w:p>
    <w:p w:rsidR="00845966" w:rsidRPr="00845966" w:rsidRDefault="00845966" w:rsidP="00845966">
      <w:pPr>
        <w:pStyle w:val="a3"/>
        <w:rPr>
          <w:rFonts w:asciiTheme="minorHAnsi" w:hAnsiTheme="minorHAnsi" w:cstheme="minorHAnsi"/>
        </w:rPr>
      </w:pPr>
      <w:r w:rsidRPr="00845966">
        <w:rPr>
          <w:rFonts w:asciiTheme="minorHAnsi" w:hAnsiTheme="minorHAnsi" w:cstheme="minorHAnsi"/>
        </w:rPr>
        <w:t xml:space="preserve">Современная медицина всё больше ориентируется на интеграцию знаний о нейробиологических основах психики. Исследования с применением функциональной магнитно-резонансной томографии, позитронно-эмиссионной томографии и нейрофизиологических методов позволяют обнаруживать тонкие изменения в работе </w:t>
      </w:r>
      <w:proofErr w:type="spellStart"/>
      <w:r w:rsidRPr="00845966">
        <w:rPr>
          <w:rFonts w:asciiTheme="minorHAnsi" w:hAnsiTheme="minorHAnsi" w:cstheme="minorHAnsi"/>
        </w:rPr>
        <w:t>нейрональных</w:t>
      </w:r>
      <w:proofErr w:type="spellEnd"/>
      <w:r w:rsidRPr="00845966">
        <w:rPr>
          <w:rFonts w:asciiTheme="minorHAnsi" w:hAnsiTheme="minorHAnsi" w:cstheme="minorHAnsi"/>
        </w:rPr>
        <w:t xml:space="preserve"> сетей, ранее остававшиеся скрытыми. Это открывает путь к разработке </w:t>
      </w:r>
      <w:proofErr w:type="spellStart"/>
      <w:r w:rsidRPr="00845966">
        <w:rPr>
          <w:rFonts w:asciiTheme="minorHAnsi" w:hAnsiTheme="minorHAnsi" w:cstheme="minorHAnsi"/>
        </w:rPr>
        <w:t>биомаркеров</w:t>
      </w:r>
      <w:proofErr w:type="spellEnd"/>
      <w:r w:rsidRPr="00845966">
        <w:rPr>
          <w:rFonts w:asciiTheme="minorHAnsi" w:hAnsiTheme="minorHAnsi" w:cstheme="minorHAnsi"/>
        </w:rPr>
        <w:t xml:space="preserve"> психических заболеваний и более точным подходам к терапии. Вместе с тем важно понимать, что психическое здоровье — это не только функция мозга, но и результат взаимодействия биологических, психологических и социальных факторов.</w:t>
      </w:r>
    </w:p>
    <w:p w:rsidR="00845966" w:rsidRPr="00845966" w:rsidRDefault="00845966" w:rsidP="00845966">
      <w:pPr>
        <w:pStyle w:val="a3"/>
        <w:rPr>
          <w:rFonts w:asciiTheme="minorHAnsi" w:hAnsiTheme="minorHAnsi" w:cstheme="minorHAnsi"/>
        </w:rPr>
      </w:pPr>
      <w:r w:rsidRPr="00845966">
        <w:rPr>
          <w:rFonts w:asciiTheme="minorHAnsi" w:hAnsiTheme="minorHAnsi" w:cstheme="minorHAnsi"/>
        </w:rPr>
        <w:t xml:space="preserve">Таким образом, невропатология и психиатрия различаются как по объекту исследования, так и по методам диагностики и лечения. Невропатология акцентируется на выявлении и устранении органических повреждений нервной системы, в то время как психиатрия рассматривает функциональные нарушения, связанные с эмоциями, мышлением и поведением. Однако на стыке этих дисциплин возникает целостный подход, позволяющий глубже понять природу расстройств нервной системы и разрабатывать эффективные, индивидуализированные методы помощи. В будущем интеграция неврологических и психиатрических знаний будет играть всё более важную роль в формировании современной </w:t>
      </w:r>
      <w:proofErr w:type="spellStart"/>
      <w:r w:rsidRPr="00845966">
        <w:rPr>
          <w:rFonts w:asciiTheme="minorHAnsi" w:hAnsiTheme="minorHAnsi" w:cstheme="minorHAnsi"/>
        </w:rPr>
        <w:t>нейромедицины</w:t>
      </w:r>
      <w:proofErr w:type="spellEnd"/>
      <w:r w:rsidRPr="00845966">
        <w:rPr>
          <w:rFonts w:asciiTheme="minorHAnsi" w:hAnsiTheme="minorHAnsi" w:cstheme="minorHAnsi"/>
        </w:rPr>
        <w:t>, направленной на улучшение качества жизни пациентов.</w:t>
      </w:r>
      <w:bookmarkEnd w:id="0"/>
    </w:p>
    <w:sectPr w:rsidR="00845966" w:rsidRPr="008459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271E"/>
    <w:rsid w:val="00845966"/>
    <w:rsid w:val="00BE2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D2B8C"/>
  <w15:chartTrackingRefBased/>
  <w15:docId w15:val="{316B776C-F012-47A1-89C9-824033A36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59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4596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8459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5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854</Words>
  <Characters>4872</Characters>
  <Application>Microsoft Office Word</Application>
  <DocSecurity>0</DocSecurity>
  <Lines>40</Lines>
  <Paragraphs>11</Paragraphs>
  <ScaleCrop>false</ScaleCrop>
  <Company/>
  <LinksUpToDate>false</LinksUpToDate>
  <CharactersWithSpaces>5715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2025-07-07T12:26:00Z</dcterms:created>
  <dcterms:modified xsi:type="dcterms:W3CDTF">2025-07-07T12:27:00Z</dcterms:modified>
</cp:coreProperties>
</file>